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tblInd w:w="95" w:type="dxa"/>
        <w:tblLook w:val="04A0"/>
      </w:tblPr>
      <w:tblGrid>
        <w:gridCol w:w="840"/>
        <w:gridCol w:w="3100"/>
        <w:gridCol w:w="4560"/>
        <w:gridCol w:w="3100"/>
        <w:gridCol w:w="1780"/>
      </w:tblGrid>
      <w:tr w:rsidR="00156A57" w:rsidRPr="00156A57" w:rsidTr="00156A5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Спортивная,23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Приложение № 3 (лист 2) к договору управления </w:t>
            </w:r>
          </w:p>
        </w:tc>
      </w:tr>
      <w:tr w:rsidR="00156A57" w:rsidRPr="00156A57" w:rsidTr="00156A5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от ____________________________</w:t>
            </w:r>
          </w:p>
        </w:tc>
      </w:tr>
      <w:tr w:rsidR="00156A57" w:rsidRPr="00156A57" w:rsidTr="00156A57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Расшифровка технического обслуживания и управления с 01 января 2017 года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6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обязанностей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 оказания услуги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с 1 кв</w:t>
            </w:r>
            <w:proofErr w:type="gramStart"/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56A57" w:rsidRPr="00156A57" w:rsidTr="00156A57">
        <w:trPr>
          <w:trHeight w:val="375"/>
        </w:trPr>
        <w:tc>
          <w:tcPr>
            <w:tcW w:w="13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осенью - генеральная уборка с мытьем окон и стен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2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3,11</w:t>
            </w:r>
          </w:p>
        </w:tc>
      </w:tr>
      <w:tr w:rsidR="00156A57" w:rsidRPr="00156A57" w:rsidTr="00156A57">
        <w:trPr>
          <w:trHeight w:val="1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 теплое время года</w:t>
            </w: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156A5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В</w:t>
            </w:r>
            <w:proofErr w:type="gramEnd"/>
            <w:r w:rsidRPr="00156A5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 холодное время года: </w:t>
            </w: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сдвигание свежевыпавшего снега, </w:t>
            </w:r>
            <w:proofErr w:type="spell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очитска</w:t>
            </w:r>
            <w:proofErr w:type="spell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территории от наледи, посыпка </w:t>
            </w:r>
            <w:proofErr w:type="spell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сояной</w:t>
            </w:r>
            <w:proofErr w:type="spell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смесью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</w:tr>
      <w:tr w:rsidR="00156A57" w:rsidRPr="00156A57" w:rsidTr="00156A57">
        <w:trPr>
          <w:trHeight w:val="17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Генеральная уборка закрепленной территории, подрезка деревьев и кустарников, вывоз мусора и веток, покраска оборудования детской площадки, побелка деревьев, </w:t>
            </w:r>
            <w:proofErr w:type="spell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поребриков</w:t>
            </w:r>
            <w:proofErr w:type="spell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подпорной стенки.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до 1 мая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25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не реже 1 раза в полгода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7,00</w:t>
            </w:r>
          </w:p>
        </w:tc>
      </w:tr>
      <w:tr w:rsidR="00156A57" w:rsidRPr="00156A57" w:rsidTr="00156A57">
        <w:trPr>
          <w:trHeight w:val="28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перегоревших </w:t>
            </w:r>
            <w:proofErr w:type="spell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электролампочек</w:t>
            </w:r>
            <w:proofErr w:type="spell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прочистка вентиляционных каналов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</w:tr>
      <w:tr w:rsidR="00156A57" w:rsidRPr="00156A57" w:rsidTr="00156A57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6A57" w:rsidRPr="00156A57" w:rsidTr="00156A57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16,11</w:t>
            </w:r>
          </w:p>
        </w:tc>
      </w:tr>
      <w:tr w:rsidR="00156A57" w:rsidRPr="00156A57" w:rsidTr="00156A57">
        <w:trPr>
          <w:trHeight w:val="360"/>
        </w:trPr>
        <w:tc>
          <w:tcPr>
            <w:tcW w:w="13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1. Составление дефектной ведомости          2. Организация выбора подрядчика (из нескольких)                                                      3. Надзор за проведением капитального ремонта подрядчиком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0,70</w:t>
            </w:r>
          </w:p>
        </w:tc>
      </w:tr>
      <w:tr w:rsidR="00156A57" w:rsidRPr="00156A57" w:rsidTr="00156A57">
        <w:trPr>
          <w:trHeight w:val="1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156A57">
              <w:rPr>
                <w:rFonts w:ascii="Arial" w:eastAsia="Times New Roman" w:hAnsi="Arial" w:cs="Arial"/>
                <w:lang w:eastAsia="ru-RU"/>
              </w:rPr>
              <w:t>дств с с</w:t>
            </w:r>
            <w:proofErr w:type="gramEnd"/>
            <w:r w:rsidRPr="00156A57">
              <w:rPr>
                <w:rFonts w:ascii="Arial" w:eastAsia="Times New Roman" w:hAnsi="Arial" w:cs="Arial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</w:t>
            </w:r>
            <w:proofErr w:type="spell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итерминалы</w:t>
            </w:r>
            <w:proofErr w:type="spell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 отделения </w:t>
            </w:r>
            <w:proofErr w:type="gram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СБ</w:t>
            </w:r>
            <w:proofErr w:type="gram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РФ, систему "</w:t>
            </w:r>
            <w:proofErr w:type="spellStart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Сбербанк-онлайн</w:t>
            </w:r>
            <w:proofErr w:type="spellEnd"/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1,36</w:t>
            </w:r>
          </w:p>
        </w:tc>
      </w:tr>
      <w:tr w:rsidR="00156A57" w:rsidRPr="00156A57" w:rsidTr="00156A57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0,40</w:t>
            </w:r>
          </w:p>
        </w:tc>
      </w:tr>
      <w:tr w:rsidR="00156A57" w:rsidRPr="00156A57" w:rsidTr="00156A57">
        <w:trPr>
          <w:trHeight w:val="1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</w:tr>
      <w:tr w:rsidR="00156A57" w:rsidRPr="00156A57" w:rsidTr="00156A5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6A57">
              <w:rPr>
                <w:rFonts w:ascii="Arial" w:eastAsia="Times New Roman" w:hAnsi="Arial" w:cs="Arial"/>
                <w:lang w:eastAsia="ru-RU"/>
              </w:rPr>
              <w:t xml:space="preserve">Ведение </w:t>
            </w:r>
            <w:proofErr w:type="spellStart"/>
            <w:r w:rsidRPr="00156A57">
              <w:rPr>
                <w:rFonts w:ascii="Arial" w:eastAsia="Times New Roman" w:hAnsi="Arial" w:cs="Arial"/>
                <w:lang w:eastAsia="ru-RU"/>
              </w:rPr>
              <w:t>техничской</w:t>
            </w:r>
            <w:proofErr w:type="spellEnd"/>
            <w:r w:rsidRPr="00156A57">
              <w:rPr>
                <w:rFonts w:ascii="Arial" w:eastAsia="Times New Roman" w:hAnsi="Arial" w:cs="Arial"/>
                <w:lang w:eastAsia="ru-RU"/>
              </w:rPr>
              <w:t xml:space="preserve"> документации по дому.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ежедневно в рабочие часы предприятия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</w:tr>
      <w:tr w:rsidR="00156A57" w:rsidRPr="00156A57" w:rsidTr="00156A57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3,46</w:t>
            </w:r>
          </w:p>
        </w:tc>
      </w:tr>
      <w:tr w:rsidR="00156A57" w:rsidRPr="00156A57" w:rsidTr="00156A57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A57" w:rsidRPr="00156A57" w:rsidRDefault="00156A57" w:rsidP="00156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6A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57" w:rsidRPr="00156A57" w:rsidRDefault="00156A57" w:rsidP="00156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19,57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156A57"/>
    <w:rsid w:val="00246568"/>
    <w:rsid w:val="00280A21"/>
    <w:rsid w:val="00303D23"/>
    <w:rsid w:val="00437C48"/>
    <w:rsid w:val="007B6F1B"/>
    <w:rsid w:val="007C67E0"/>
    <w:rsid w:val="009C0F07"/>
    <w:rsid w:val="00A030C9"/>
    <w:rsid w:val="00B47B5A"/>
    <w:rsid w:val="00DD53B7"/>
    <w:rsid w:val="00E230D7"/>
    <w:rsid w:val="00E30D33"/>
    <w:rsid w:val="00E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Company>SOUNB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2017-02-17T08:21:00Z</dcterms:created>
  <dcterms:modified xsi:type="dcterms:W3CDTF">2017-02-17T08:21:00Z</dcterms:modified>
</cp:coreProperties>
</file>