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Look w:val="04A0" w:firstRow="1" w:lastRow="0" w:firstColumn="1" w:lastColumn="0" w:noHBand="0" w:noVBand="1"/>
      </w:tblPr>
      <w:tblGrid>
        <w:gridCol w:w="5740"/>
        <w:gridCol w:w="2540"/>
      </w:tblGrid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7DE4" w:rsidRPr="00A37DE4" w:rsidTr="00A37DE4">
        <w:trPr>
          <w:trHeight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B53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июля </w:t>
            </w:r>
            <w:bookmarkStart w:id="0" w:name="_GoBack"/>
            <w:bookmarkEnd w:id="0"/>
            <w:r w:rsidRPr="00A37D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2016 г.</w:t>
            </w:r>
          </w:p>
        </w:tc>
      </w:tr>
      <w:tr w:rsidR="00A37DE4" w:rsidRPr="00A37DE4" w:rsidTr="00A37DE4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A37DE4" w:rsidRPr="00A37DE4" w:rsidTr="00A37DE4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DE4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19,83</w:t>
            </w:r>
          </w:p>
        </w:tc>
      </w:tr>
      <w:tr w:rsidR="00A37DE4" w:rsidRPr="00A37DE4" w:rsidTr="00A37DE4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DE4">
              <w:rPr>
                <w:rFonts w:ascii="Arial" w:eastAsia="Times New Roman" w:hAnsi="Arial" w:cs="Arial"/>
                <w:lang w:eastAsia="ru-RU"/>
              </w:rPr>
              <w:t xml:space="preserve">Обслуживание ВДГО, руб. с </w:t>
            </w:r>
            <w:proofErr w:type="spellStart"/>
            <w:proofErr w:type="gramStart"/>
            <w:r w:rsidRPr="00A37DE4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A37DE4" w:rsidRPr="00A37DE4" w:rsidTr="00A37DE4">
        <w:trPr>
          <w:trHeight w:val="570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</w:tr>
      <w:tr w:rsidR="00A37DE4" w:rsidRPr="00A37DE4" w:rsidTr="00A37DE4">
        <w:trPr>
          <w:trHeight w:val="37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DE4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A37DE4" w:rsidRPr="00A37DE4" w:rsidTr="00A37DE4">
        <w:trPr>
          <w:trHeight w:val="42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DE4">
              <w:rPr>
                <w:rFonts w:ascii="Arial" w:eastAsia="Times New Roman" w:hAnsi="Arial" w:cs="Arial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A37DE4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A37DE4" w:rsidRPr="00A37DE4" w:rsidTr="00A37DE4">
        <w:trPr>
          <w:trHeight w:val="43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23,61</w:t>
            </w: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</w:t>
            </w:r>
            <w:proofErr w:type="spellStart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11,33 </w:t>
            </w:r>
            <w:proofErr w:type="spellStart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DE4">
              <w:rPr>
                <w:rFonts w:ascii="Arial" w:eastAsia="Times New Roman" w:hAnsi="Arial" w:cs="Arial"/>
                <w:lang w:eastAsia="ru-RU"/>
              </w:rPr>
              <w:t>Отопление - 1 497,42 за 1 Гкал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Э/энергия (день) -  2,69 за кВт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7DE4">
              <w:rPr>
                <w:rFonts w:ascii="Arial" w:eastAsia="Times New Roman" w:hAnsi="Arial" w:cs="Arial"/>
                <w:color w:val="000000"/>
                <w:lang w:eastAsia="ru-RU"/>
              </w:rPr>
              <w:t>Э/энергия (ночь) -  1,33 за кВт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E4" w:rsidRPr="00A37DE4" w:rsidTr="00A37DE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DE4" w:rsidRPr="00A37DE4" w:rsidRDefault="00A37DE4" w:rsidP="00A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64DC" w:rsidRDefault="00A064DC"/>
    <w:sectPr w:rsidR="00A0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E4"/>
    <w:rsid w:val="00A064DC"/>
    <w:rsid w:val="00A37DE4"/>
    <w:rsid w:val="00B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2638-FD2D-4468-BDBD-CCE0107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2016-07-11T06:52:00Z</dcterms:created>
  <dcterms:modified xsi:type="dcterms:W3CDTF">2016-07-11T06:54:00Z</dcterms:modified>
</cp:coreProperties>
</file>