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Look w:val="04A0" w:firstRow="1" w:lastRow="0" w:firstColumn="1" w:lastColumn="0" w:noHBand="0" w:noVBand="1"/>
      </w:tblPr>
      <w:tblGrid>
        <w:gridCol w:w="4580"/>
        <w:gridCol w:w="1473"/>
        <w:gridCol w:w="1500"/>
      </w:tblGrid>
      <w:tr w:rsidR="0035229C" w:rsidRPr="0035229C" w:rsidTr="0035229C">
        <w:trPr>
          <w:trHeight w:val="40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Красноармейская, 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9C" w:rsidRPr="0035229C" w:rsidTr="0035229C">
        <w:trPr>
          <w:trHeight w:val="315"/>
        </w:trPr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2018 г.</w:t>
            </w:r>
          </w:p>
        </w:tc>
      </w:tr>
      <w:tr w:rsidR="0035229C" w:rsidRPr="0035229C" w:rsidTr="0035229C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29C" w:rsidRPr="0035229C" w:rsidTr="0035229C">
        <w:trPr>
          <w:trHeight w:val="61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Нежилые помещения </w:t>
            </w:r>
          </w:p>
        </w:tc>
      </w:tr>
      <w:tr w:rsidR="0035229C" w:rsidRPr="0035229C" w:rsidTr="0035229C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19,43</w:t>
            </w:r>
          </w:p>
        </w:tc>
      </w:tr>
      <w:tr w:rsidR="0035229C" w:rsidRPr="0035229C" w:rsidTr="0035229C">
        <w:trPr>
          <w:trHeight w:val="6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lang w:eastAsia="ru-RU"/>
              </w:rPr>
              <w:t>Вывоз ТБО/КГО,</w:t>
            </w:r>
            <w:r w:rsidR="0065558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35229C">
              <w:rPr>
                <w:rFonts w:ascii="Arial CYR" w:eastAsia="Times New Roman" w:hAnsi="Arial CYR" w:cs="Arial CYR"/>
                <w:lang w:eastAsia="ru-RU"/>
              </w:rPr>
              <w:t>дератизация, руб. с кв.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</w:t>
            </w:r>
          </w:p>
        </w:tc>
      </w:tr>
      <w:tr w:rsidR="0035229C" w:rsidRPr="0035229C" w:rsidTr="0035229C">
        <w:trPr>
          <w:trHeight w:val="6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lang w:eastAsia="ru-RU"/>
              </w:rPr>
              <w:t>Механизирова</w:t>
            </w:r>
            <w:r w:rsidR="0065558A">
              <w:rPr>
                <w:rFonts w:ascii="Arial CYR" w:eastAsia="Times New Roman" w:hAnsi="Arial CYR" w:cs="Arial CYR"/>
                <w:lang w:eastAsia="ru-RU"/>
              </w:rPr>
              <w:t>н</w:t>
            </w:r>
            <w:bookmarkStart w:id="0" w:name="_GoBack"/>
            <w:bookmarkEnd w:id="0"/>
            <w:r w:rsidRPr="0035229C">
              <w:rPr>
                <w:rFonts w:ascii="Arial CYR" w:eastAsia="Times New Roman" w:hAnsi="Arial CYR" w:cs="Arial CYR"/>
                <w:lang w:eastAsia="ru-RU"/>
              </w:rPr>
              <w:t>ная очистка двора от снега, с кв. 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0,35</w:t>
            </w:r>
          </w:p>
        </w:tc>
      </w:tr>
      <w:tr w:rsidR="0035229C" w:rsidRPr="0035229C" w:rsidTr="0035229C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</w:t>
            </w:r>
            <w:proofErr w:type="spellStart"/>
            <w:proofErr w:type="gramStart"/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35229C" w:rsidRPr="0035229C" w:rsidTr="0035229C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1 кв. 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0,011849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229C" w:rsidRPr="0035229C" w:rsidTr="0035229C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5229C" w:rsidRPr="0035229C" w:rsidTr="0035229C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ОДИ 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35229C" w:rsidRPr="0035229C" w:rsidTr="0035229C">
        <w:trPr>
          <w:trHeight w:val="402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Итого. </w:t>
            </w:r>
            <w:r w:rsidRPr="00352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29C" w:rsidRPr="0035229C" w:rsidRDefault="0035229C" w:rsidP="00352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52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27,38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9C"/>
    <w:rsid w:val="0035229C"/>
    <w:rsid w:val="0065558A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D2EE"/>
  <w15:chartTrackingRefBased/>
  <w15:docId w15:val="{DCD9BDB0-2BDE-466A-A917-BA6259B2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2018-04-13T08:39:00Z</dcterms:created>
  <dcterms:modified xsi:type="dcterms:W3CDTF">2018-04-13T08:52:00Z</dcterms:modified>
</cp:coreProperties>
</file>